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434"/>
        <w:tblW w:w="151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付款明细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单位：元、吨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公司（加盖公章）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2021年x月x日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2C10"/>
    <w:rsid w:val="7EB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2021-07-21T09:12:00Z</dcterms:created>
  <dc:creator>可可西泽</dc:creator>
  <cp:lastModifiedBy>可可西泽</cp:lastModifiedBy>
  <dcterms:modified xsi:type="dcterms:W3CDTF">2021-07-21T09:12:55Z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5AF33E86D6384765B2A1C2F557B27504</vt:lpwstr>
  </property>
</Properties>
</file>